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A664C" w14:textId="77777777" w:rsidR="00DF5B71" w:rsidRDefault="00000000">
      <w:pPr>
        <w:widowControl/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ИНИЦИАТИВА “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b/>
          <w:sz w:val="24"/>
          <w:szCs w:val="24"/>
        </w:rPr>
        <w:t>ПСИХОСОЦИАЛЕН ТРЕНИНГ ЗА РАБОТА СЪС СТРЕС, ИЗПИТНА И СОЦИАЛНА ТРЕВОЖНОСТ”</w:t>
      </w:r>
    </w:p>
    <w:p w14:paraId="4EF32EE6" w14:textId="4A5114CC" w:rsidR="00DF5B71" w:rsidRPr="00827DD6" w:rsidRDefault="00827DD6">
      <w:pPr>
        <w:widowControl/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</w:t>
      </w:r>
      <w:r w:rsidR="00000000">
        <w:rPr>
          <w:b/>
          <w:sz w:val="24"/>
          <w:szCs w:val="24"/>
        </w:rPr>
        <w:t>ата</w:t>
      </w:r>
      <w:r>
        <w:rPr>
          <w:b/>
          <w:sz w:val="24"/>
          <w:szCs w:val="24"/>
          <w:lang w:val="en-US"/>
        </w:rPr>
        <w:t xml:space="preserve">: 11.09.2025 </w:t>
      </w:r>
      <w:r>
        <w:rPr>
          <w:b/>
          <w:sz w:val="24"/>
          <w:szCs w:val="24"/>
        </w:rPr>
        <w:t>г.</w:t>
      </w:r>
    </w:p>
    <w:p w14:paraId="625B1DB8" w14:textId="5380CFA5" w:rsidR="00DF5B71" w:rsidRPr="00573313" w:rsidRDefault="00573313">
      <w:pPr>
        <w:widowControl/>
        <w:spacing w:line="360" w:lineRule="auto"/>
        <w:jc w:val="center"/>
        <w:rPr>
          <w:sz w:val="24"/>
          <w:szCs w:val="24"/>
          <w:lang w:val="en-US"/>
        </w:rPr>
      </w:pPr>
      <w:r>
        <w:rPr>
          <w:sz w:val="24"/>
          <w:szCs w:val="24"/>
        </w:rPr>
        <w:t>А</w:t>
      </w:r>
      <w:r w:rsidR="00000000">
        <w:rPr>
          <w:sz w:val="24"/>
          <w:szCs w:val="24"/>
        </w:rPr>
        <w:t>дрес</w:t>
      </w:r>
      <w:r>
        <w:rPr>
          <w:sz w:val="24"/>
          <w:szCs w:val="24"/>
          <w:lang w:val="en-US"/>
        </w:rPr>
        <w:t xml:space="preserve">: </w:t>
      </w:r>
      <w:r>
        <w:rPr>
          <w:sz w:val="24"/>
          <w:szCs w:val="24"/>
        </w:rPr>
        <w:t>гр. Ловеч</w:t>
      </w:r>
      <w:r w:rsidRPr="00573313">
        <w:rPr>
          <w:i/>
          <w:iCs/>
          <w:sz w:val="24"/>
          <w:szCs w:val="24"/>
        </w:rPr>
        <w:t xml:space="preserve"> </w:t>
      </w:r>
      <w:r w:rsidRPr="00573313">
        <w:rPr>
          <w:i/>
          <w:iCs/>
          <w:sz w:val="24"/>
          <w:szCs w:val="24"/>
          <w:lang w:val="en-US"/>
        </w:rPr>
        <w:t>(</w:t>
      </w:r>
      <w:r w:rsidRPr="00573313">
        <w:rPr>
          <w:i/>
          <w:iCs/>
          <w:sz w:val="24"/>
          <w:szCs w:val="24"/>
        </w:rPr>
        <w:t>конкретното място на провеждане подлежи на доуточняване</w:t>
      </w:r>
      <w:r w:rsidRPr="00573313">
        <w:rPr>
          <w:i/>
          <w:iCs/>
          <w:sz w:val="24"/>
          <w:szCs w:val="24"/>
          <w:lang w:val="en-US"/>
        </w:rPr>
        <w:t>)</w:t>
      </w:r>
    </w:p>
    <w:p w14:paraId="5C9018D3" w14:textId="77777777" w:rsidR="00DF5B71" w:rsidRDefault="00000000">
      <w:pPr>
        <w:widowControl/>
        <w:spacing w:line="360" w:lineRule="auto"/>
        <w:jc w:val="center"/>
        <w:rPr>
          <w:sz w:val="24"/>
          <w:szCs w:val="24"/>
        </w:rPr>
      </w:pPr>
      <w:r>
        <w:rPr>
          <w:b/>
          <w:sz w:val="36"/>
          <w:szCs w:val="36"/>
        </w:rPr>
        <w:t>ПРОГРАМА</w:t>
      </w:r>
    </w:p>
    <w:tbl>
      <w:tblPr>
        <w:tblStyle w:val="af9"/>
        <w:tblW w:w="10485" w:type="dxa"/>
        <w:tblInd w:w="-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30"/>
        <w:gridCol w:w="8955"/>
      </w:tblGrid>
      <w:tr w:rsidR="00DF5B71" w14:paraId="0ACFA500" w14:textId="77777777">
        <w:trPr>
          <w:trHeight w:val="212"/>
        </w:trPr>
        <w:tc>
          <w:tcPr>
            <w:tcW w:w="10485" w:type="dxa"/>
            <w:gridSpan w:val="2"/>
            <w:shd w:val="clear" w:color="auto" w:fill="D9D9D9"/>
          </w:tcPr>
          <w:p w14:paraId="1F152F98" w14:textId="77777777" w:rsidR="00DF5B71" w:rsidRDefault="00000000">
            <w:pPr>
              <w:widowControl/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Модератор - име, длъжност в Национален фокусен център (НФЦ)</w:t>
            </w:r>
          </w:p>
        </w:tc>
      </w:tr>
      <w:tr w:rsidR="00DF5B71" w14:paraId="56597F23" w14:textId="77777777">
        <w:trPr>
          <w:trHeight w:val="275"/>
        </w:trPr>
        <w:tc>
          <w:tcPr>
            <w:tcW w:w="1530" w:type="dxa"/>
          </w:tcPr>
          <w:p w14:paraId="5AF9AF1D" w14:textId="77777777" w:rsidR="00DF5B71" w:rsidRDefault="00000000">
            <w:pPr>
              <w:widowControl/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09:00–09:30</w:t>
            </w:r>
          </w:p>
        </w:tc>
        <w:tc>
          <w:tcPr>
            <w:tcW w:w="8955" w:type="dxa"/>
          </w:tcPr>
          <w:p w14:paraId="37BFDBA1" w14:textId="77777777" w:rsidR="00DF5B71" w:rsidRDefault="00000000">
            <w:pPr>
              <w:widowControl/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Регистрация</w:t>
            </w:r>
          </w:p>
        </w:tc>
      </w:tr>
      <w:tr w:rsidR="00DF5B71" w14:paraId="58E7EEAA" w14:textId="77777777">
        <w:trPr>
          <w:trHeight w:val="350"/>
        </w:trPr>
        <w:tc>
          <w:tcPr>
            <w:tcW w:w="1530" w:type="dxa"/>
          </w:tcPr>
          <w:p w14:paraId="426F3EC7" w14:textId="03311777" w:rsidR="00DF5B71" w:rsidRDefault="00000000">
            <w:pPr>
              <w:widowControl/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09:30–10:</w:t>
            </w:r>
            <w:r w:rsidR="00BD4F1B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8955" w:type="dxa"/>
          </w:tcPr>
          <w:p w14:paraId="40C822B2" w14:textId="77777777" w:rsidR="00DF5B71" w:rsidRDefault="00000000">
            <w:pPr>
              <w:widowControl/>
              <w:spacing w:line="360" w:lineRule="auto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Откриване и запознанство</w:t>
            </w:r>
          </w:p>
        </w:tc>
      </w:tr>
      <w:tr w:rsidR="00DF5B71" w14:paraId="3FC39C71" w14:textId="77777777" w:rsidTr="00046E97">
        <w:trPr>
          <w:trHeight w:val="395"/>
        </w:trPr>
        <w:tc>
          <w:tcPr>
            <w:tcW w:w="1530" w:type="dxa"/>
          </w:tcPr>
          <w:p w14:paraId="54BBCE17" w14:textId="7A877D43" w:rsidR="00DF5B71" w:rsidRDefault="00000000">
            <w:pPr>
              <w:widowControl/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10:</w:t>
            </w:r>
            <w:r w:rsidR="00BD4F1B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0–1</w:t>
            </w:r>
            <w:r w:rsidR="00BD4F1B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:</w:t>
            </w:r>
            <w:r w:rsidR="00BD4F1B">
              <w:rPr>
                <w:b/>
                <w:sz w:val="24"/>
                <w:szCs w:val="24"/>
              </w:rPr>
              <w:t>4</w:t>
            </w: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8955" w:type="dxa"/>
          </w:tcPr>
          <w:p w14:paraId="43DE3C7F" w14:textId="77777777" w:rsidR="00DF5B71" w:rsidRDefault="00000000">
            <w:pPr>
              <w:widowControl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Управление на стреса</w:t>
            </w:r>
          </w:p>
        </w:tc>
      </w:tr>
      <w:tr w:rsidR="00DF5B71" w14:paraId="0E37A20A" w14:textId="77777777">
        <w:tc>
          <w:tcPr>
            <w:tcW w:w="1530" w:type="dxa"/>
          </w:tcPr>
          <w:p w14:paraId="4E557FC1" w14:textId="25302153" w:rsidR="00DF5B71" w:rsidRDefault="00000000">
            <w:pPr>
              <w:widowControl/>
              <w:spacing w:line="360" w:lineRule="auto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4B6180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:</w:t>
            </w:r>
            <w:r w:rsidR="004B6180">
              <w:rPr>
                <w:b/>
                <w:sz w:val="24"/>
                <w:szCs w:val="24"/>
              </w:rPr>
              <w:t>40</w:t>
            </w:r>
            <w:r>
              <w:rPr>
                <w:b/>
                <w:sz w:val="24"/>
                <w:szCs w:val="24"/>
              </w:rPr>
              <w:t>-11:</w:t>
            </w:r>
            <w:r w:rsidR="004B6180">
              <w:rPr>
                <w:b/>
                <w:sz w:val="24"/>
                <w:szCs w:val="24"/>
              </w:rPr>
              <w:t>2</w:t>
            </w:r>
            <w:r w:rsidR="00D205DA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8955" w:type="dxa"/>
          </w:tcPr>
          <w:p w14:paraId="4112EDBF" w14:textId="1D294E50" w:rsidR="00DF5B71" w:rsidRDefault="004B6180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Ролева игра</w:t>
            </w:r>
          </w:p>
        </w:tc>
      </w:tr>
      <w:tr w:rsidR="00DF5B71" w14:paraId="7D348183" w14:textId="77777777">
        <w:trPr>
          <w:trHeight w:val="480"/>
        </w:trPr>
        <w:tc>
          <w:tcPr>
            <w:tcW w:w="1530" w:type="dxa"/>
          </w:tcPr>
          <w:p w14:paraId="07501175" w14:textId="446F356B" w:rsidR="00DF5B71" w:rsidRDefault="00000000">
            <w:pPr>
              <w:widowControl/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11:</w:t>
            </w:r>
            <w:r w:rsidR="004B6180">
              <w:rPr>
                <w:b/>
                <w:sz w:val="24"/>
                <w:szCs w:val="24"/>
              </w:rPr>
              <w:t>2</w:t>
            </w:r>
            <w:r w:rsidR="00D205DA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-11:</w:t>
            </w:r>
            <w:r w:rsidR="004B6180">
              <w:rPr>
                <w:b/>
                <w:sz w:val="24"/>
                <w:szCs w:val="24"/>
              </w:rPr>
              <w:t>3</w:t>
            </w:r>
            <w:r w:rsidR="00D205DA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8955" w:type="dxa"/>
          </w:tcPr>
          <w:p w14:paraId="25BA7558" w14:textId="54AE202A" w:rsidR="00DF5B71" w:rsidRDefault="004B6180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Почивка</w:t>
            </w:r>
          </w:p>
        </w:tc>
      </w:tr>
      <w:tr w:rsidR="00DF5B71" w14:paraId="5851903E" w14:textId="77777777">
        <w:trPr>
          <w:trHeight w:val="841"/>
        </w:trPr>
        <w:tc>
          <w:tcPr>
            <w:tcW w:w="1530" w:type="dxa"/>
          </w:tcPr>
          <w:p w14:paraId="625988E8" w14:textId="2A635F85" w:rsidR="00DF5B71" w:rsidRDefault="00000000">
            <w:pPr>
              <w:widowControl/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11:</w:t>
            </w:r>
            <w:r w:rsidR="00AC4FA8">
              <w:rPr>
                <w:b/>
                <w:sz w:val="24"/>
                <w:szCs w:val="24"/>
              </w:rPr>
              <w:t>3</w:t>
            </w:r>
            <w:r w:rsidR="00D205DA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–12:</w:t>
            </w:r>
            <w:r w:rsidR="00AC4FA8">
              <w:rPr>
                <w:b/>
                <w:sz w:val="24"/>
                <w:szCs w:val="24"/>
              </w:rPr>
              <w:t>0</w:t>
            </w:r>
            <w:r w:rsidR="00D205DA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8955" w:type="dxa"/>
          </w:tcPr>
          <w:p w14:paraId="1FE6121C" w14:textId="77777777" w:rsidR="00DF5B71" w:rsidRDefault="00000000">
            <w:pPr>
              <w:widowControl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Презентация и дискусия на тема „Изпитна тревожност и подобряване на мотивацията и ефективността при учене“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DF5B71" w14:paraId="177C620C" w14:textId="77777777">
        <w:tc>
          <w:tcPr>
            <w:tcW w:w="1530" w:type="dxa"/>
          </w:tcPr>
          <w:p w14:paraId="4C176CB8" w14:textId="39CFD2F1" w:rsidR="00DF5B71" w:rsidRDefault="00000000">
            <w:pPr>
              <w:widowControl/>
              <w:spacing w:line="360" w:lineRule="auto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12:</w:t>
            </w:r>
            <w:r w:rsidR="00B625B5">
              <w:rPr>
                <w:b/>
                <w:sz w:val="24"/>
                <w:szCs w:val="24"/>
              </w:rPr>
              <w:t>0</w:t>
            </w:r>
            <w:r w:rsidR="00D205DA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-12:</w:t>
            </w:r>
            <w:r w:rsidR="00B625B5">
              <w:rPr>
                <w:b/>
                <w:sz w:val="24"/>
                <w:szCs w:val="24"/>
              </w:rPr>
              <w:t>3</w:t>
            </w:r>
            <w:r w:rsidR="00D205DA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8955" w:type="dxa"/>
          </w:tcPr>
          <w:p w14:paraId="39B2B2A6" w14:textId="7F5B3E8A" w:rsidR="00DF5B71" w:rsidRDefault="00000000">
            <w:pPr>
              <w:widowControl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Преподаване на дихателни и други техники за редуциране на тревожността и подобряване на мотивацията и ефективността при учене</w:t>
            </w:r>
          </w:p>
        </w:tc>
      </w:tr>
      <w:tr w:rsidR="00DF5B71" w14:paraId="63FE52A5" w14:textId="77777777">
        <w:tc>
          <w:tcPr>
            <w:tcW w:w="1530" w:type="dxa"/>
          </w:tcPr>
          <w:p w14:paraId="19CA34BD" w14:textId="0DC8FF6A" w:rsidR="00DF5B71" w:rsidRDefault="00000000">
            <w:pPr>
              <w:widowControl/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  <w:r w:rsidRPr="00F758B6">
              <w:rPr>
                <w:b/>
                <w:sz w:val="24"/>
                <w:szCs w:val="24"/>
              </w:rPr>
              <w:t>:</w:t>
            </w:r>
            <w:r w:rsidR="00C71937" w:rsidRPr="00F758B6">
              <w:rPr>
                <w:b/>
                <w:sz w:val="24"/>
                <w:szCs w:val="24"/>
              </w:rPr>
              <w:t>3</w:t>
            </w:r>
            <w:r w:rsidR="00F065F4">
              <w:rPr>
                <w:b/>
                <w:sz w:val="24"/>
                <w:szCs w:val="24"/>
              </w:rPr>
              <w:t>3</w:t>
            </w:r>
            <w:r w:rsidRPr="00F758B6">
              <w:rPr>
                <w:b/>
                <w:sz w:val="24"/>
                <w:szCs w:val="24"/>
              </w:rPr>
              <w:t>-13</w:t>
            </w:r>
            <w:r>
              <w:rPr>
                <w:b/>
                <w:sz w:val="24"/>
                <w:szCs w:val="24"/>
              </w:rPr>
              <w:t>:</w:t>
            </w:r>
            <w:r w:rsidR="00C71937">
              <w:rPr>
                <w:b/>
                <w:sz w:val="24"/>
                <w:szCs w:val="24"/>
              </w:rPr>
              <w:t>1</w:t>
            </w:r>
            <w:r w:rsidR="00F065F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8955" w:type="dxa"/>
          </w:tcPr>
          <w:p w14:paraId="7D55E9FC" w14:textId="77777777" w:rsidR="00DF5B71" w:rsidRDefault="00000000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Обедна почивка</w:t>
            </w:r>
          </w:p>
        </w:tc>
      </w:tr>
      <w:tr w:rsidR="00DF5B71" w14:paraId="154ADB89" w14:textId="77777777">
        <w:tc>
          <w:tcPr>
            <w:tcW w:w="1530" w:type="dxa"/>
          </w:tcPr>
          <w:p w14:paraId="2EB56593" w14:textId="78A0597F" w:rsidR="00DF5B71" w:rsidRDefault="00000000">
            <w:pPr>
              <w:widowControl/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13:</w:t>
            </w:r>
            <w:r w:rsidR="009F4F75">
              <w:rPr>
                <w:b/>
                <w:sz w:val="24"/>
                <w:szCs w:val="24"/>
              </w:rPr>
              <w:t>1</w:t>
            </w:r>
            <w:r w:rsidR="00F065F4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-1</w:t>
            </w:r>
            <w:r w:rsidR="009F4F75"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>:</w:t>
            </w:r>
            <w:r w:rsidR="009F4F75">
              <w:rPr>
                <w:b/>
                <w:sz w:val="24"/>
                <w:szCs w:val="24"/>
              </w:rPr>
              <w:t>4</w:t>
            </w:r>
            <w:r w:rsidR="00F065F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8955" w:type="dxa"/>
          </w:tcPr>
          <w:p w14:paraId="000685E2" w14:textId="77777777" w:rsidR="00DF5B71" w:rsidRDefault="00000000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Дискусия на тема „Социална тревожност“ </w:t>
            </w:r>
            <w:r w:rsidRPr="00B57DE3">
              <w:rPr>
                <w:b/>
                <w:bCs/>
                <w:sz w:val="24"/>
                <w:szCs w:val="24"/>
              </w:rPr>
              <w:t>със споделяне на начини и техники за редуциране на тревожността</w:t>
            </w:r>
          </w:p>
        </w:tc>
      </w:tr>
      <w:tr w:rsidR="00DF5B71" w14:paraId="3DA9B5FE" w14:textId="77777777">
        <w:tc>
          <w:tcPr>
            <w:tcW w:w="1530" w:type="dxa"/>
          </w:tcPr>
          <w:p w14:paraId="73D4E598" w14:textId="42ED6328" w:rsidR="00DF5B71" w:rsidRDefault="00000000">
            <w:pPr>
              <w:widowControl/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E84BA1"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>:</w:t>
            </w:r>
            <w:r w:rsidR="00E84BA1">
              <w:rPr>
                <w:b/>
                <w:sz w:val="24"/>
                <w:szCs w:val="24"/>
              </w:rPr>
              <w:t>4</w:t>
            </w:r>
            <w:r w:rsidR="00F065F4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-1</w:t>
            </w:r>
            <w:r w:rsidR="001F5D6A"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>:</w:t>
            </w:r>
            <w:r w:rsidR="001F5D6A">
              <w:rPr>
                <w:b/>
                <w:sz w:val="24"/>
                <w:szCs w:val="24"/>
              </w:rPr>
              <w:t>5</w:t>
            </w:r>
            <w:r w:rsidR="00C977AA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8955" w:type="dxa"/>
          </w:tcPr>
          <w:p w14:paraId="4978E303" w14:textId="547C7460" w:rsidR="00DF5B71" w:rsidRDefault="00713FAD">
            <w:pPr>
              <w:widowControl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Социограма – практическа индивидуална задача</w:t>
            </w:r>
          </w:p>
        </w:tc>
      </w:tr>
      <w:tr w:rsidR="00DF5B71" w14:paraId="6B47B988" w14:textId="77777777">
        <w:tc>
          <w:tcPr>
            <w:tcW w:w="1530" w:type="dxa"/>
          </w:tcPr>
          <w:p w14:paraId="32B7AB30" w14:textId="4D58EB38" w:rsidR="00DF5B71" w:rsidRDefault="00000000">
            <w:pPr>
              <w:widowControl/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1F5D6A"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>:</w:t>
            </w:r>
            <w:r w:rsidR="001F5D6A">
              <w:rPr>
                <w:b/>
                <w:sz w:val="24"/>
                <w:szCs w:val="24"/>
              </w:rPr>
              <w:t>5</w:t>
            </w:r>
            <w:r w:rsidR="00332904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-14:</w:t>
            </w:r>
            <w:r w:rsidR="001F5D6A">
              <w:rPr>
                <w:b/>
                <w:sz w:val="24"/>
                <w:szCs w:val="24"/>
              </w:rPr>
              <w:t>2</w:t>
            </w:r>
            <w:r w:rsidR="0033290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8955" w:type="dxa"/>
          </w:tcPr>
          <w:p w14:paraId="4B2F2914" w14:textId="77777777" w:rsidR="00DF5B71" w:rsidRDefault="00000000">
            <w:pPr>
              <w:widowControl/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Презентация и дискусия на тема „Взаимоотношения. Стилове на привързаност“</w:t>
            </w:r>
          </w:p>
        </w:tc>
      </w:tr>
      <w:tr w:rsidR="00DF5B71" w14:paraId="262DCDA2" w14:textId="77777777">
        <w:tc>
          <w:tcPr>
            <w:tcW w:w="1530" w:type="dxa"/>
          </w:tcPr>
          <w:p w14:paraId="39A58B5F" w14:textId="7CF0D1AE" w:rsidR="00DF5B71" w:rsidRDefault="00000000">
            <w:pPr>
              <w:widowControl/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14:</w:t>
            </w:r>
            <w:r w:rsidR="001F5D6A">
              <w:rPr>
                <w:b/>
                <w:sz w:val="24"/>
                <w:szCs w:val="24"/>
              </w:rPr>
              <w:t>2</w:t>
            </w:r>
            <w:r w:rsidR="002E774D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-1</w:t>
            </w:r>
            <w:r w:rsidR="00F703AB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>:</w:t>
            </w:r>
            <w:r w:rsidR="001F5D6A">
              <w:rPr>
                <w:b/>
                <w:sz w:val="24"/>
                <w:szCs w:val="24"/>
              </w:rPr>
              <w:t>3</w:t>
            </w:r>
            <w:r w:rsidR="002E774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8955" w:type="dxa"/>
          </w:tcPr>
          <w:p w14:paraId="1EE083D2" w14:textId="6167AAE3" w:rsidR="00DF5B71" w:rsidRDefault="00F61542">
            <w:pPr>
              <w:widowControl/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Почивка</w:t>
            </w:r>
          </w:p>
        </w:tc>
      </w:tr>
      <w:tr w:rsidR="00DF5B71" w14:paraId="2B1F23C9" w14:textId="77777777">
        <w:tc>
          <w:tcPr>
            <w:tcW w:w="1530" w:type="dxa"/>
          </w:tcPr>
          <w:p w14:paraId="10A72939" w14:textId="2C240228" w:rsidR="00DF5B71" w:rsidRDefault="00000000">
            <w:pPr>
              <w:widowControl/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306780">
              <w:rPr>
                <w:b/>
                <w:sz w:val="24"/>
                <w:szCs w:val="24"/>
              </w:rPr>
              <w:t>4</w:t>
            </w:r>
            <w:r>
              <w:rPr>
                <w:b/>
                <w:sz w:val="24"/>
                <w:szCs w:val="24"/>
              </w:rPr>
              <w:t>:</w:t>
            </w:r>
            <w:r w:rsidR="00BB15D3">
              <w:rPr>
                <w:b/>
                <w:sz w:val="24"/>
                <w:szCs w:val="24"/>
              </w:rPr>
              <w:t>3</w:t>
            </w:r>
            <w:r w:rsidR="00876772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-15:</w:t>
            </w:r>
            <w:r w:rsidR="00BB15D3">
              <w:rPr>
                <w:b/>
                <w:sz w:val="24"/>
                <w:szCs w:val="24"/>
              </w:rPr>
              <w:t>0</w:t>
            </w:r>
            <w:r w:rsidR="00876772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8955" w:type="dxa"/>
          </w:tcPr>
          <w:p w14:paraId="77E519E3" w14:textId="77777777" w:rsidR="00DF5B71" w:rsidRDefault="00000000">
            <w:pPr>
              <w:widowControl/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Презентация и дискусия на тема „Поставяне и отстояване на личните граници. Зачитане и уважение към границите на другия“</w:t>
            </w:r>
          </w:p>
        </w:tc>
      </w:tr>
      <w:tr w:rsidR="00DF5B71" w14:paraId="3F927318" w14:textId="77777777">
        <w:tc>
          <w:tcPr>
            <w:tcW w:w="1530" w:type="dxa"/>
          </w:tcPr>
          <w:p w14:paraId="64AC957B" w14:textId="4106B1C7" w:rsidR="00DF5B71" w:rsidRDefault="00000000">
            <w:pPr>
              <w:widowControl/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FB263E">
              <w:rPr>
                <w:b/>
                <w:sz w:val="24"/>
                <w:szCs w:val="24"/>
              </w:rPr>
              <w:t>15:</w:t>
            </w:r>
            <w:r w:rsidR="00BB15D3">
              <w:rPr>
                <w:b/>
                <w:sz w:val="24"/>
                <w:szCs w:val="24"/>
              </w:rPr>
              <w:t>0</w:t>
            </w:r>
            <w:r w:rsidR="00876772">
              <w:rPr>
                <w:b/>
                <w:sz w:val="24"/>
                <w:szCs w:val="24"/>
              </w:rPr>
              <w:t>0</w:t>
            </w:r>
            <w:r w:rsidRPr="00FB263E">
              <w:rPr>
                <w:b/>
                <w:sz w:val="24"/>
                <w:szCs w:val="24"/>
              </w:rPr>
              <w:t>-1</w:t>
            </w:r>
            <w:r w:rsidR="00306780" w:rsidRPr="00FB263E">
              <w:rPr>
                <w:b/>
                <w:sz w:val="24"/>
                <w:szCs w:val="24"/>
              </w:rPr>
              <w:t>5</w:t>
            </w:r>
            <w:r w:rsidRPr="00FB263E">
              <w:rPr>
                <w:b/>
                <w:sz w:val="24"/>
                <w:szCs w:val="24"/>
              </w:rPr>
              <w:t>:</w:t>
            </w:r>
            <w:r w:rsidR="00BB15D3">
              <w:rPr>
                <w:b/>
                <w:sz w:val="24"/>
                <w:szCs w:val="24"/>
              </w:rPr>
              <w:t>2</w:t>
            </w:r>
            <w:r w:rsidR="00876772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8955" w:type="dxa"/>
          </w:tcPr>
          <w:p w14:paraId="4BEF8A1E" w14:textId="77777777" w:rsidR="00DF5B71" w:rsidRDefault="00000000">
            <w:pPr>
              <w:widowControl/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Дискусия по групи въз основа на техника „Карта на живота ми“ за работа с междуличностни отношения и поставяне на граници</w:t>
            </w:r>
          </w:p>
        </w:tc>
      </w:tr>
      <w:tr w:rsidR="00DF5B71" w14:paraId="394C54AF" w14:textId="77777777">
        <w:tc>
          <w:tcPr>
            <w:tcW w:w="1530" w:type="dxa"/>
          </w:tcPr>
          <w:p w14:paraId="70564385" w14:textId="76569EC6" w:rsidR="00DF5B71" w:rsidRDefault="00000000">
            <w:pPr>
              <w:widowControl/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FB263E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>:</w:t>
            </w:r>
            <w:r w:rsidR="00BB15D3">
              <w:rPr>
                <w:b/>
                <w:sz w:val="24"/>
                <w:szCs w:val="24"/>
              </w:rPr>
              <w:t>2</w:t>
            </w:r>
            <w:r w:rsidR="00876772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>-1</w:t>
            </w:r>
            <w:r w:rsidR="00876772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>:</w:t>
            </w:r>
            <w:r w:rsidR="00BB15D3">
              <w:rPr>
                <w:b/>
                <w:sz w:val="24"/>
                <w:szCs w:val="24"/>
              </w:rPr>
              <w:t>3</w:t>
            </w:r>
            <w:r w:rsidR="00876772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8955" w:type="dxa"/>
          </w:tcPr>
          <w:p w14:paraId="3869436C" w14:textId="77777777" w:rsidR="00DF5B71" w:rsidRDefault="00000000">
            <w:pPr>
              <w:widowControl/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Игра по двойки за тестване на границите и трениране на „НЕ“ и последваща себерефлексия</w:t>
            </w:r>
          </w:p>
        </w:tc>
      </w:tr>
      <w:tr w:rsidR="00DF5B71" w14:paraId="3E135527" w14:textId="77777777">
        <w:tc>
          <w:tcPr>
            <w:tcW w:w="1530" w:type="dxa"/>
          </w:tcPr>
          <w:p w14:paraId="40599E3B" w14:textId="7EC881DD" w:rsidR="00DF5B71" w:rsidRDefault="00000000">
            <w:pPr>
              <w:widowControl/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745BA3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>:</w:t>
            </w:r>
            <w:r w:rsidR="00BB15D3">
              <w:rPr>
                <w:b/>
                <w:sz w:val="24"/>
                <w:szCs w:val="24"/>
              </w:rPr>
              <w:t>3</w:t>
            </w:r>
            <w:r w:rsidR="00745BA3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>-1</w:t>
            </w:r>
            <w:r w:rsidR="00BB15D3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>:</w:t>
            </w:r>
            <w:r w:rsidR="00BB15D3">
              <w:rPr>
                <w:b/>
                <w:sz w:val="24"/>
                <w:szCs w:val="24"/>
              </w:rPr>
              <w:t>50</w:t>
            </w:r>
          </w:p>
        </w:tc>
        <w:tc>
          <w:tcPr>
            <w:tcW w:w="8955" w:type="dxa"/>
          </w:tcPr>
          <w:p w14:paraId="49182369" w14:textId="77777777" w:rsidR="00DF5B71" w:rsidRDefault="00000000">
            <w:pPr>
              <w:widowControl/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Споделяне и обратна връзка</w:t>
            </w:r>
          </w:p>
        </w:tc>
      </w:tr>
      <w:tr w:rsidR="00DF5B71" w14:paraId="4BE4C2A0" w14:textId="77777777">
        <w:tc>
          <w:tcPr>
            <w:tcW w:w="1530" w:type="dxa"/>
          </w:tcPr>
          <w:p w14:paraId="06B68320" w14:textId="428725AB" w:rsidR="00DF5B71" w:rsidRDefault="00000000">
            <w:pPr>
              <w:widowControl/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1D16D8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>:</w:t>
            </w:r>
            <w:r w:rsidR="001D16D8">
              <w:rPr>
                <w:b/>
                <w:sz w:val="24"/>
                <w:szCs w:val="24"/>
              </w:rPr>
              <w:t>5</w:t>
            </w:r>
            <w:r w:rsidR="00745BA3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-16:</w:t>
            </w:r>
            <w:r w:rsidR="001D16D8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8955" w:type="dxa"/>
          </w:tcPr>
          <w:p w14:paraId="22D120D1" w14:textId="77777777" w:rsidR="00DF5B71" w:rsidRDefault="00000000">
            <w:pPr>
              <w:widowControl/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Запознаване с и обсъждане на възможности за участие на младежите в бъдещи дейности на НФЦ</w:t>
            </w:r>
          </w:p>
        </w:tc>
      </w:tr>
    </w:tbl>
    <w:p w14:paraId="220B3FA8" w14:textId="77777777" w:rsidR="00DF5B71" w:rsidRDefault="00DF5B71">
      <w:pPr>
        <w:spacing w:line="360" w:lineRule="auto"/>
        <w:jc w:val="both"/>
        <w:rPr>
          <w:sz w:val="24"/>
          <w:szCs w:val="24"/>
        </w:rPr>
      </w:pPr>
    </w:p>
    <w:sectPr w:rsidR="00DF5B71">
      <w:headerReference w:type="default" r:id="rId7"/>
      <w:footerReference w:type="even" r:id="rId8"/>
      <w:footerReference w:type="default" r:id="rId9"/>
      <w:pgSz w:w="11909" w:h="16834"/>
      <w:pgMar w:top="1134" w:right="1134" w:bottom="1134" w:left="1134" w:header="284" w:footer="44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A7D6A" w14:textId="77777777" w:rsidR="00B8544D" w:rsidRDefault="00B8544D">
      <w:r>
        <w:separator/>
      </w:r>
    </w:p>
  </w:endnote>
  <w:endnote w:type="continuationSeparator" w:id="0">
    <w:p w14:paraId="74E41764" w14:textId="77777777" w:rsidR="00B8544D" w:rsidRDefault="00B85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G Mincho Light J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9DA5F" w14:textId="77777777" w:rsidR="00DF5B7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021B3014" w14:textId="77777777" w:rsidR="00DF5B71" w:rsidRDefault="00DF5B7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2C8F7" w14:textId="77777777" w:rsidR="00DF5B7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4E2205">
      <w:rPr>
        <w:noProof/>
        <w:color w:val="000000"/>
      </w:rPr>
      <w:t>1</w:t>
    </w:r>
    <w:r>
      <w:rPr>
        <w:color w:val="000000"/>
      </w:rPr>
      <w:fldChar w:fldCharType="end"/>
    </w:r>
  </w:p>
  <w:p w14:paraId="5ED48AAA" w14:textId="77777777" w:rsidR="00DF5B7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360"/>
      <w:jc w:val="right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0977BE29" wp14:editId="51C6DEE5">
          <wp:simplePos x="0" y="0"/>
          <wp:positionH relativeFrom="column">
            <wp:posOffset>-448943</wp:posOffset>
          </wp:positionH>
          <wp:positionV relativeFrom="paragraph">
            <wp:posOffset>-203832</wp:posOffset>
          </wp:positionV>
          <wp:extent cx="6770214" cy="776636"/>
          <wp:effectExtent l="0" t="0" r="0" b="0"/>
          <wp:wrapNone/>
          <wp:docPr id="212022331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70214" cy="77663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AD87AEB" w14:textId="77777777" w:rsidR="00DF5B71" w:rsidRDefault="00DF5B7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360"/>
      <w:rPr>
        <w:color w:val="000000"/>
      </w:rPr>
    </w:pPr>
  </w:p>
  <w:p w14:paraId="7DF05711" w14:textId="77777777" w:rsidR="00DF5B71" w:rsidRDefault="00DF5B7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360"/>
      <w:jc w:val="both"/>
      <w:rPr>
        <w:color w:val="000000"/>
      </w:rPr>
    </w:pPr>
  </w:p>
  <w:p w14:paraId="0849353E" w14:textId="77777777" w:rsidR="00DF5B7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360"/>
      <w:jc w:val="both"/>
      <w:rPr>
        <w:color w:val="000000"/>
      </w:rPr>
    </w:pPr>
    <w:r>
      <w:rPr>
        <w:color w:val="000000"/>
      </w:rPr>
      <w:t xml:space="preserve">Инвестиция „Създаване на Национален фокусен център“, Договор № BG-RRP-1.018-0001, финансиран от Европейския съюз – </w:t>
    </w:r>
    <w:proofErr w:type="spellStart"/>
    <w:r>
      <w:rPr>
        <w:color w:val="000000"/>
      </w:rPr>
      <w:t>NextGenerationEU</w:t>
    </w:r>
    <w:proofErr w:type="spellEnd"/>
    <w:r>
      <w:rPr>
        <w:color w:val="000000"/>
      </w:rPr>
      <w:t xml:space="preserve"> чрез Националния план за възстановяване и устойчивост на Република България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0D6C0" w14:textId="77777777" w:rsidR="00B8544D" w:rsidRDefault="00B8544D">
      <w:r>
        <w:separator/>
      </w:r>
    </w:p>
  </w:footnote>
  <w:footnote w:type="continuationSeparator" w:id="0">
    <w:p w14:paraId="6F8BC357" w14:textId="77777777" w:rsidR="00B8544D" w:rsidRDefault="00B854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051F9" w14:textId="77777777" w:rsidR="00DF5B71" w:rsidRDefault="00DF5B71">
    <w:pPr>
      <w:pBdr>
        <w:top w:val="nil"/>
        <w:left w:val="nil"/>
        <w:bottom w:val="nil"/>
        <w:right w:val="nil"/>
        <w:between w:val="nil"/>
      </w:pBdr>
      <w:tabs>
        <w:tab w:val="center" w:pos="4152"/>
        <w:tab w:val="right" w:pos="8305"/>
      </w:tabs>
      <w:jc w:val="center"/>
      <w:rPr>
        <w:b/>
        <w:color w:val="00000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5B71"/>
    <w:rsid w:val="00046E97"/>
    <w:rsid w:val="0005395C"/>
    <w:rsid w:val="001D16D8"/>
    <w:rsid w:val="001F5D6A"/>
    <w:rsid w:val="002E774D"/>
    <w:rsid w:val="00306780"/>
    <w:rsid w:val="00332904"/>
    <w:rsid w:val="004B6180"/>
    <w:rsid w:val="004E2205"/>
    <w:rsid w:val="00573313"/>
    <w:rsid w:val="005A0A1D"/>
    <w:rsid w:val="00713FAD"/>
    <w:rsid w:val="00745BA3"/>
    <w:rsid w:val="008135B2"/>
    <w:rsid w:val="00827DD6"/>
    <w:rsid w:val="00876772"/>
    <w:rsid w:val="008D5DD0"/>
    <w:rsid w:val="009F4F75"/>
    <w:rsid w:val="00A82292"/>
    <w:rsid w:val="00A9622C"/>
    <w:rsid w:val="00AC4FA8"/>
    <w:rsid w:val="00AE6AC1"/>
    <w:rsid w:val="00B57DE3"/>
    <w:rsid w:val="00B625B5"/>
    <w:rsid w:val="00B8544D"/>
    <w:rsid w:val="00BB15D3"/>
    <w:rsid w:val="00BD4F1B"/>
    <w:rsid w:val="00C47EE6"/>
    <w:rsid w:val="00C71937"/>
    <w:rsid w:val="00C977AA"/>
    <w:rsid w:val="00CF1094"/>
    <w:rsid w:val="00D205DA"/>
    <w:rsid w:val="00DF5B71"/>
    <w:rsid w:val="00E84BA1"/>
    <w:rsid w:val="00EA3BF8"/>
    <w:rsid w:val="00F065F4"/>
    <w:rsid w:val="00F61542"/>
    <w:rsid w:val="00F703AB"/>
    <w:rsid w:val="00F758B6"/>
    <w:rsid w:val="00FB263E"/>
    <w:rsid w:val="00FB7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32DB3"/>
  <w15:docId w15:val="{EDFAA21B-5760-4DA1-977D-A9A7DD3BF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adjustRightInd w:val="0"/>
    </w:p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Char">
    <w:name w:val="Char"/>
    <w:basedOn w:val="a"/>
    <w:rsid w:val="00101488"/>
    <w:pPr>
      <w:widowControl/>
      <w:tabs>
        <w:tab w:val="left" w:pos="709"/>
      </w:tabs>
      <w:autoSpaceDE/>
      <w:autoSpaceDN/>
      <w:adjustRightInd/>
      <w:spacing w:before="120" w:after="120"/>
      <w:jc w:val="both"/>
    </w:pPr>
    <w:rPr>
      <w:rFonts w:ascii="Tahoma" w:hAnsi="Tahoma"/>
      <w:sz w:val="24"/>
      <w:lang w:val="pl-PL" w:eastAsia="pl-PL"/>
    </w:rPr>
  </w:style>
  <w:style w:type="paragraph" w:styleId="a4">
    <w:name w:val="footnote text"/>
    <w:basedOn w:val="a"/>
    <w:link w:val="a5"/>
    <w:semiHidden/>
    <w:rsid w:val="007E07AD"/>
  </w:style>
  <w:style w:type="character" w:styleId="a6">
    <w:name w:val="footnote reference"/>
    <w:semiHidden/>
    <w:rsid w:val="007E07AD"/>
    <w:rPr>
      <w:vertAlign w:val="superscript"/>
    </w:rPr>
  </w:style>
  <w:style w:type="paragraph" w:styleId="a7">
    <w:name w:val="header"/>
    <w:basedOn w:val="a"/>
    <w:link w:val="a8"/>
    <w:uiPriority w:val="99"/>
    <w:rsid w:val="00AB3E3E"/>
    <w:pPr>
      <w:suppressLineNumbers/>
      <w:tabs>
        <w:tab w:val="center" w:pos="4152"/>
        <w:tab w:val="right" w:pos="8305"/>
      </w:tabs>
      <w:suppressAutoHyphens/>
      <w:autoSpaceDE/>
      <w:autoSpaceDN/>
      <w:adjustRightInd/>
    </w:pPr>
    <w:rPr>
      <w:rFonts w:eastAsia="HG Mincho Light J"/>
      <w:color w:val="000000"/>
      <w:sz w:val="24"/>
      <w:lang w:val="en-US"/>
    </w:rPr>
  </w:style>
  <w:style w:type="paragraph" w:customStyle="1" w:styleId="Index">
    <w:name w:val="Index"/>
    <w:basedOn w:val="a"/>
    <w:rsid w:val="00AB3E3E"/>
    <w:pPr>
      <w:suppressLineNumbers/>
      <w:suppressAutoHyphens/>
      <w:autoSpaceDE/>
      <w:autoSpaceDN/>
      <w:adjustRightInd/>
    </w:pPr>
    <w:rPr>
      <w:rFonts w:eastAsia="HG Mincho Light J"/>
      <w:color w:val="000000"/>
      <w:sz w:val="24"/>
      <w:lang w:val="en-US"/>
    </w:rPr>
  </w:style>
  <w:style w:type="paragraph" w:customStyle="1" w:styleId="TableContents">
    <w:name w:val="Table Contents"/>
    <w:basedOn w:val="a9"/>
    <w:rsid w:val="00AB3E3E"/>
    <w:pPr>
      <w:suppressLineNumbers/>
      <w:suppressAutoHyphens/>
      <w:autoSpaceDE/>
      <w:autoSpaceDN/>
      <w:adjustRightInd/>
    </w:pPr>
    <w:rPr>
      <w:rFonts w:eastAsia="HG Mincho Light J"/>
      <w:color w:val="000000"/>
      <w:sz w:val="24"/>
      <w:lang w:val="en-US"/>
    </w:rPr>
  </w:style>
  <w:style w:type="paragraph" w:styleId="60">
    <w:name w:val="toc 6"/>
    <w:basedOn w:val="a"/>
    <w:next w:val="a"/>
    <w:autoRedefine/>
    <w:semiHidden/>
    <w:rsid w:val="00AB3E3E"/>
    <w:pPr>
      <w:suppressAutoHyphens/>
      <w:autoSpaceDE/>
      <w:autoSpaceDN/>
      <w:adjustRightInd/>
      <w:spacing w:beforeAutospacing="1" w:afterAutospacing="1"/>
      <w:jc w:val="center"/>
    </w:pPr>
    <w:rPr>
      <w:rFonts w:eastAsia="HG Mincho Light J"/>
      <w:b/>
      <w:color w:val="000000"/>
      <w:sz w:val="18"/>
      <w:szCs w:val="18"/>
    </w:rPr>
  </w:style>
  <w:style w:type="character" w:styleId="aa">
    <w:name w:val="Hyperlink"/>
    <w:rsid w:val="00AB3E3E"/>
    <w:rPr>
      <w:color w:val="0000FF"/>
      <w:u w:val="single"/>
    </w:rPr>
  </w:style>
  <w:style w:type="paragraph" w:styleId="a9">
    <w:name w:val="Body Text"/>
    <w:basedOn w:val="a"/>
    <w:rsid w:val="00AB3E3E"/>
    <w:pPr>
      <w:spacing w:after="120"/>
    </w:pPr>
  </w:style>
  <w:style w:type="paragraph" w:styleId="ab">
    <w:name w:val="Balloon Text"/>
    <w:basedOn w:val="a"/>
    <w:semiHidden/>
    <w:rsid w:val="00AB3E3E"/>
    <w:rPr>
      <w:rFonts w:ascii="Tahoma" w:hAnsi="Tahoma" w:cs="Tahoma"/>
      <w:sz w:val="16"/>
      <w:szCs w:val="16"/>
    </w:rPr>
  </w:style>
  <w:style w:type="paragraph" w:styleId="ac">
    <w:name w:val="footer"/>
    <w:basedOn w:val="a"/>
    <w:rsid w:val="003D165A"/>
    <w:pPr>
      <w:tabs>
        <w:tab w:val="center" w:pos="4536"/>
        <w:tab w:val="right" w:pos="9072"/>
      </w:tabs>
    </w:pPr>
  </w:style>
  <w:style w:type="character" w:styleId="ad">
    <w:name w:val="page number"/>
    <w:basedOn w:val="a0"/>
    <w:rsid w:val="003D165A"/>
  </w:style>
  <w:style w:type="paragraph" w:styleId="ae">
    <w:name w:val="Normal (Web)"/>
    <w:aliases w:val="Normal (Web) Char"/>
    <w:basedOn w:val="a"/>
    <w:link w:val="af"/>
    <w:rsid w:val="000C6A2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f">
    <w:name w:val="Нормален (уеб) Знак"/>
    <w:aliases w:val="Normal (Web) Char Знак"/>
    <w:link w:val="ae"/>
    <w:rsid w:val="000C6A24"/>
    <w:rPr>
      <w:sz w:val="24"/>
      <w:szCs w:val="24"/>
    </w:rPr>
  </w:style>
  <w:style w:type="paragraph" w:styleId="af0">
    <w:name w:val="List Paragraph"/>
    <w:basedOn w:val="a"/>
    <w:uiPriority w:val="34"/>
    <w:qFormat/>
    <w:rsid w:val="004C77AC"/>
    <w:pPr>
      <w:ind w:left="720"/>
      <w:contextualSpacing/>
    </w:pPr>
  </w:style>
  <w:style w:type="character" w:customStyle="1" w:styleId="a8">
    <w:name w:val="Горен колонтитул Знак"/>
    <w:basedOn w:val="a0"/>
    <w:link w:val="a7"/>
    <w:uiPriority w:val="99"/>
    <w:rsid w:val="001760E8"/>
    <w:rPr>
      <w:rFonts w:eastAsia="HG Mincho Light J"/>
      <w:color w:val="000000"/>
      <w:sz w:val="24"/>
      <w:lang w:val="en-US"/>
    </w:rPr>
  </w:style>
  <w:style w:type="table" w:styleId="af1">
    <w:name w:val="Table Grid"/>
    <w:basedOn w:val="a1"/>
    <w:rsid w:val="001760E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Текст под линия Знак"/>
    <w:link w:val="a4"/>
    <w:semiHidden/>
    <w:rsid w:val="003277DD"/>
  </w:style>
  <w:style w:type="character" w:styleId="af2">
    <w:name w:val="annotation reference"/>
    <w:basedOn w:val="a0"/>
    <w:semiHidden/>
    <w:unhideWhenUsed/>
    <w:rsid w:val="00F250DF"/>
    <w:rPr>
      <w:sz w:val="16"/>
      <w:szCs w:val="16"/>
    </w:rPr>
  </w:style>
  <w:style w:type="paragraph" w:styleId="af3">
    <w:name w:val="annotation text"/>
    <w:basedOn w:val="a"/>
    <w:link w:val="af4"/>
    <w:semiHidden/>
    <w:unhideWhenUsed/>
    <w:rsid w:val="00F250DF"/>
  </w:style>
  <w:style w:type="character" w:customStyle="1" w:styleId="af4">
    <w:name w:val="Текст на коментар Знак"/>
    <w:basedOn w:val="a0"/>
    <w:link w:val="af3"/>
    <w:semiHidden/>
    <w:rsid w:val="00F250DF"/>
  </w:style>
  <w:style w:type="paragraph" w:styleId="af5">
    <w:name w:val="annotation subject"/>
    <w:basedOn w:val="af3"/>
    <w:next w:val="af3"/>
    <w:link w:val="af6"/>
    <w:semiHidden/>
    <w:unhideWhenUsed/>
    <w:rsid w:val="00F250DF"/>
    <w:rPr>
      <w:b/>
      <w:bCs/>
    </w:rPr>
  </w:style>
  <w:style w:type="character" w:customStyle="1" w:styleId="af6">
    <w:name w:val="Предмет на коментар Знак"/>
    <w:basedOn w:val="af4"/>
    <w:link w:val="af5"/>
    <w:semiHidden/>
    <w:rsid w:val="00F250DF"/>
    <w:rPr>
      <w:b/>
      <w:bCs/>
    </w:rPr>
  </w:style>
  <w:style w:type="paragraph" w:styleId="af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8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tV6dJ4R1fbD+rkoN10L5Zw3Ajg==">CgMxLjA4AHIhMXF3Y21wLUdrUDVfUVNWb21mM3Jhc2xKWFhRZEhzWWQ5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220</Words>
  <Characters>1256</Characters>
  <Application>Microsoft Office Word</Application>
  <DocSecurity>0</DocSecurity>
  <Lines>10</Lines>
  <Paragraphs>2</Paragraphs>
  <ScaleCrop>false</ScaleCrop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 Koleva</dc:creator>
  <cp:lastModifiedBy>Tulip</cp:lastModifiedBy>
  <cp:revision>44</cp:revision>
  <dcterms:created xsi:type="dcterms:W3CDTF">2025-08-25T10:49:00Z</dcterms:created>
  <dcterms:modified xsi:type="dcterms:W3CDTF">2025-08-26T14:32:00Z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c7a95b0c1438a61ab8c93ddd6e81b73d420e72cc082262b1729dc7d2b274adbc</vt:lpwstr>
  </property>
</Properties>
</file>